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2461" w14:textId="77777777" w:rsidR="003426EB" w:rsidRPr="00807C32" w:rsidRDefault="003426EB" w:rsidP="003426EB">
      <w:pPr>
        <w:pStyle w:val="Naslov1"/>
        <w:rPr>
          <w:rFonts w:asciiTheme="minorHAnsi" w:hAnsiTheme="minorHAnsi" w:cstheme="minorHAnsi"/>
          <w:szCs w:val="24"/>
        </w:rPr>
      </w:pPr>
    </w:p>
    <w:p w14:paraId="3CDEF9C5" w14:textId="0C65752D" w:rsidR="00DF4483" w:rsidRDefault="003426EB" w:rsidP="003426EB">
      <w:pPr>
        <w:pStyle w:val="Naslov1"/>
        <w:tabs>
          <w:tab w:val="left" w:pos="708"/>
        </w:tabs>
        <w:ind w:left="432" w:hanging="432"/>
        <w:jc w:val="left"/>
        <w:rPr>
          <w:rFonts w:asciiTheme="minorHAnsi" w:hAnsiTheme="minorHAnsi" w:cstheme="minorHAnsi"/>
          <w:szCs w:val="24"/>
        </w:rPr>
      </w:pPr>
      <w:bookmarkStart w:id="0" w:name="_Toc297276212"/>
      <w:r w:rsidRPr="00807C32">
        <w:rPr>
          <w:rFonts w:asciiTheme="minorHAnsi" w:hAnsiTheme="minorHAnsi" w:cstheme="minorHAnsi"/>
          <w:szCs w:val="24"/>
        </w:rPr>
        <w:t>OBRAZEC   OBR-3_</w:t>
      </w:r>
      <w:r>
        <w:rPr>
          <w:rFonts w:asciiTheme="minorHAnsi" w:hAnsiTheme="minorHAnsi" w:cstheme="minorHAnsi"/>
          <w:szCs w:val="24"/>
        </w:rPr>
        <w:t>4</w:t>
      </w:r>
      <w:r w:rsidRPr="00807C32">
        <w:rPr>
          <w:rFonts w:asciiTheme="minorHAnsi" w:hAnsiTheme="minorHAnsi" w:cstheme="minorHAnsi"/>
          <w:szCs w:val="24"/>
        </w:rPr>
        <w:t xml:space="preserve">:   </w:t>
      </w:r>
      <w:bookmarkEnd w:id="0"/>
      <w:r>
        <w:rPr>
          <w:rFonts w:asciiTheme="minorHAnsi" w:hAnsiTheme="minorHAnsi" w:cstheme="minorHAnsi"/>
          <w:szCs w:val="24"/>
        </w:rPr>
        <w:t xml:space="preserve">POGOJI IZVAJANJA </w:t>
      </w:r>
    </w:p>
    <w:p w14:paraId="2B4CFB5E" w14:textId="77777777" w:rsidR="003426EB" w:rsidRPr="003426EB" w:rsidRDefault="003426EB" w:rsidP="003426EB">
      <w:pPr>
        <w:rPr>
          <w:lang w:eastAsia="sl-SI"/>
        </w:rPr>
      </w:pPr>
    </w:p>
    <w:p w14:paraId="5120DF32" w14:textId="7B0FC1E5" w:rsidR="00A432AF" w:rsidRDefault="003426EB" w:rsidP="003426EB">
      <w:pPr>
        <w:pStyle w:val="Naslov1"/>
        <w:numPr>
          <w:ilvl w:val="0"/>
          <w:numId w:val="2"/>
        </w:numPr>
        <w:jc w:val="left"/>
      </w:pPr>
      <w:r>
        <w:t>Strokovni pogoji</w:t>
      </w:r>
    </w:p>
    <w:p w14:paraId="268E5BD0" w14:textId="77777777" w:rsidR="003426EB" w:rsidRPr="003426EB" w:rsidRDefault="003426EB" w:rsidP="003426EB">
      <w:pPr>
        <w:rPr>
          <w:lang w:eastAsia="sl-SI"/>
        </w:rPr>
      </w:pPr>
    </w:p>
    <w:p w14:paraId="751F58D4" w14:textId="59AF1BD0" w:rsidR="00A432AF" w:rsidRDefault="004C2161" w:rsidP="00A432AF">
      <w:r>
        <w:t>1.</w:t>
      </w:r>
      <w:r>
        <w:tab/>
      </w:r>
      <w:r w:rsidR="00425748">
        <w:t>Ponudnik lahko</w:t>
      </w:r>
      <w:r w:rsidR="00A432AF">
        <w:t xml:space="preserve"> cene vpiše na 4 decimalna mesta, končne skupne vrednosti</w:t>
      </w:r>
      <w:r w:rsidR="00425748">
        <w:t xml:space="preserve"> sklopa se vpišejo</w:t>
      </w:r>
      <w:r w:rsidR="00A432AF">
        <w:t xml:space="preserve"> na 2 decimalni mesti.</w:t>
      </w:r>
      <w:r w:rsidR="00A432AF">
        <w:tab/>
      </w:r>
      <w:r w:rsidR="00A432AF">
        <w:tab/>
      </w:r>
      <w:r w:rsidR="00A432AF">
        <w:tab/>
      </w:r>
      <w:r w:rsidR="00A432AF">
        <w:tab/>
      </w:r>
      <w:r w:rsidR="00A432AF">
        <w:tab/>
      </w:r>
      <w:r w:rsidR="00A432AF">
        <w:tab/>
      </w:r>
      <w:r w:rsidR="00A432AF">
        <w:tab/>
      </w:r>
      <w:r w:rsidR="00A432AF">
        <w:tab/>
      </w:r>
      <w:r w:rsidR="00A432AF">
        <w:tab/>
      </w:r>
      <w:r w:rsidR="00A432AF">
        <w:tab/>
      </w:r>
    </w:p>
    <w:p w14:paraId="4E9FAAC9" w14:textId="77777777" w:rsidR="00A432AF" w:rsidRDefault="00A432AF" w:rsidP="00A432AF">
      <w:r>
        <w:t>2.</w:t>
      </w:r>
      <w:r>
        <w:tab/>
        <w:t>Ponujena cena mora vključevati končno nabavno vrednost izdel</w:t>
      </w:r>
      <w:r w:rsidR="004C2161">
        <w:t>kov z vsemi stroški, popusti</w:t>
      </w:r>
      <w:r>
        <w:t>, davkom na dodano vrednost in drugimi dajatvami ter dostavo n</w:t>
      </w:r>
      <w:r w:rsidR="00104D50">
        <w:t>a lokacijo naročnika (pariteta DDP naročnik).</w:t>
      </w:r>
      <w:r>
        <w:tab/>
      </w:r>
      <w:r>
        <w:tab/>
      </w:r>
      <w:r>
        <w:tab/>
      </w:r>
      <w:r>
        <w:tab/>
      </w:r>
      <w:r>
        <w:tab/>
      </w:r>
      <w:r>
        <w:tab/>
      </w:r>
      <w:r>
        <w:tab/>
      </w:r>
      <w:r>
        <w:tab/>
      </w:r>
      <w:r>
        <w:tab/>
      </w:r>
    </w:p>
    <w:p w14:paraId="5E67BEE7" w14:textId="77777777" w:rsidR="00A432AF" w:rsidRDefault="00A432AF" w:rsidP="00A432AF">
      <w:r>
        <w:t>3.</w:t>
      </w:r>
      <w:r>
        <w:tab/>
        <w:t xml:space="preserve">Ponujeni izdelki </w:t>
      </w:r>
      <w:r w:rsidR="004C2161">
        <w:t xml:space="preserve">morajo v celoti ustrezati </w:t>
      </w:r>
      <w:r>
        <w:t>zahtevam. V kolikor paralelni izdelek ni enakovreden zahtevanemu, se izloči iz ocenjevanja.</w:t>
      </w:r>
      <w:r>
        <w:tab/>
      </w:r>
      <w:r>
        <w:tab/>
      </w:r>
      <w:r>
        <w:tab/>
      </w:r>
      <w:r>
        <w:tab/>
      </w:r>
      <w:r>
        <w:tab/>
      </w:r>
      <w:r>
        <w:tab/>
      </w:r>
      <w:r>
        <w:tab/>
      </w:r>
      <w:r>
        <w:tab/>
      </w:r>
      <w:r>
        <w:tab/>
      </w:r>
      <w:r>
        <w:tab/>
      </w:r>
    </w:p>
    <w:p w14:paraId="4D13949C" w14:textId="77777777" w:rsidR="00A432AF" w:rsidRDefault="00A432AF" w:rsidP="00A432AF">
      <w:r>
        <w:t>4.</w:t>
      </w:r>
      <w:r>
        <w:tab/>
        <w:t>Naročnik zahteva 100% dobavljivost pre</w:t>
      </w:r>
      <w:r w:rsidR="004C2161">
        <w:t>dračuna po posameznem sklopu!</w:t>
      </w:r>
      <w:r>
        <w:t xml:space="preserve"> </w:t>
      </w:r>
      <w:r>
        <w:tab/>
      </w:r>
      <w:r>
        <w:tab/>
      </w:r>
      <w:r>
        <w:tab/>
      </w:r>
      <w:r>
        <w:tab/>
      </w:r>
      <w:r>
        <w:tab/>
      </w:r>
      <w:r>
        <w:tab/>
      </w:r>
      <w:r>
        <w:tab/>
      </w:r>
      <w:r>
        <w:tab/>
      </w:r>
      <w:r>
        <w:tab/>
      </w:r>
      <w:r>
        <w:tab/>
      </w:r>
    </w:p>
    <w:p w14:paraId="033905B5" w14:textId="77777777" w:rsidR="00A432AF" w:rsidRDefault="00A432AF" w:rsidP="00A432AF">
      <w:r>
        <w:t>5.</w:t>
      </w:r>
      <w:r>
        <w:tab/>
        <w:t>V sklopih, kjer naročnik navaja enoto pakiranja, mora ponujena enota pakiranja ustrezati navedeni oz. zahtevani enoti pakiranja.</w:t>
      </w:r>
      <w:r>
        <w:tab/>
      </w:r>
      <w:r>
        <w:tab/>
      </w:r>
      <w:r>
        <w:tab/>
      </w:r>
      <w:r>
        <w:tab/>
      </w:r>
      <w:r>
        <w:tab/>
      </w:r>
      <w:r>
        <w:tab/>
      </w:r>
      <w:r>
        <w:tab/>
      </w:r>
      <w:r>
        <w:tab/>
      </w:r>
      <w:r>
        <w:tab/>
      </w:r>
      <w:r>
        <w:tab/>
      </w:r>
    </w:p>
    <w:p w14:paraId="3D9CACD9" w14:textId="77777777" w:rsidR="00104D50" w:rsidRDefault="00A432AF" w:rsidP="00A432AF">
      <w:r>
        <w:t>6.</w:t>
      </w:r>
      <w:r>
        <w:tab/>
        <w:t>Naročnik bo v primeru nepoznavanja artiklov od ponudnikov zahteval vzorce in dokazila v skladu z razpisno dokumentacijo.</w:t>
      </w:r>
    </w:p>
    <w:p w14:paraId="3E9FCE3C" w14:textId="77777777" w:rsidR="00A432AF" w:rsidRDefault="00104D50" w:rsidP="00A432AF">
      <w:r>
        <w:t xml:space="preserve">7.          Vsi ponujeni artikli morajo biti skladni z veljavno zakonodajo v RS in EU, ki opredeljuje zakonsko obvezne varnostne zahteve </w:t>
      </w:r>
      <w:r w:rsidR="004C2161">
        <w:t xml:space="preserve"> in imajo oznako CE. CE</w:t>
      </w:r>
      <w:r>
        <w:t xml:space="preserve"> certifikat </w:t>
      </w:r>
      <w:r w:rsidR="004C2161">
        <w:t xml:space="preserve">bo </w:t>
      </w:r>
      <w:r>
        <w:t>na poziv</w:t>
      </w:r>
      <w:r w:rsidR="004C2161">
        <w:t xml:space="preserve"> dostavljen naročniku.</w:t>
      </w:r>
      <w:r w:rsidR="00A432AF">
        <w:tab/>
      </w:r>
      <w:r w:rsidR="00A432AF">
        <w:tab/>
      </w:r>
      <w:r w:rsidR="00A432AF">
        <w:tab/>
      </w:r>
      <w:r w:rsidR="00A432AF">
        <w:tab/>
      </w:r>
      <w:r w:rsidR="00A432AF">
        <w:tab/>
      </w:r>
      <w:r w:rsidR="00A432AF">
        <w:tab/>
      </w:r>
      <w:r w:rsidR="00A432AF">
        <w:tab/>
      </w:r>
      <w:r w:rsidR="00A432AF">
        <w:tab/>
      </w:r>
      <w:r w:rsidR="00A432AF">
        <w:tab/>
      </w:r>
      <w:r w:rsidR="00A432AF">
        <w:tab/>
      </w:r>
      <w:r w:rsidR="00A432AF">
        <w:tab/>
      </w:r>
      <w:r w:rsidR="00A432AF">
        <w:tab/>
      </w:r>
      <w:r w:rsidR="00A432AF">
        <w:tab/>
      </w:r>
      <w:r w:rsidR="00A432AF">
        <w:tab/>
      </w:r>
      <w:r w:rsidR="00A432AF">
        <w:tab/>
      </w:r>
      <w:r w:rsidR="00A432AF">
        <w:tab/>
      </w:r>
      <w:r w:rsidR="00A432AF">
        <w:tab/>
      </w:r>
      <w:r w:rsidR="00A432AF">
        <w:tab/>
      </w:r>
    </w:p>
    <w:p w14:paraId="28F9D297" w14:textId="77777777" w:rsidR="003426EB" w:rsidRDefault="003426EB" w:rsidP="00A432AF"/>
    <w:p w14:paraId="0D088522" w14:textId="77777777" w:rsidR="003426EB" w:rsidRPr="00F86753" w:rsidRDefault="003426EB" w:rsidP="003426EB">
      <w:pPr>
        <w:pStyle w:val="Naslov1"/>
        <w:numPr>
          <w:ilvl w:val="0"/>
          <w:numId w:val="2"/>
        </w:numPr>
        <w:jc w:val="left"/>
        <w:rPr>
          <w:rFonts w:ascii="Calibri" w:hAnsi="Calibri"/>
          <w:szCs w:val="24"/>
        </w:rPr>
      </w:pPr>
      <w:r w:rsidRPr="00F86753">
        <w:rPr>
          <w:rFonts w:ascii="Calibri" w:hAnsi="Calibri"/>
          <w:szCs w:val="24"/>
        </w:rPr>
        <w:t>Navodila za izpolnjevanje ponudbenega predračuna</w:t>
      </w:r>
    </w:p>
    <w:p w14:paraId="1AE82020" w14:textId="77777777" w:rsidR="003426EB" w:rsidRPr="004D6BFC" w:rsidRDefault="003426EB" w:rsidP="003426EB">
      <w:pPr>
        <w:jc w:val="both"/>
        <w:rPr>
          <w:rFonts w:ascii="Calibri" w:hAnsi="Calibri"/>
          <w:sz w:val="24"/>
        </w:rPr>
      </w:pPr>
      <w:r w:rsidRPr="004D6BFC">
        <w:rPr>
          <w:rFonts w:ascii="Calibri" w:hAnsi="Calibri"/>
          <w:sz w:val="24"/>
        </w:rPr>
        <w:t xml:space="preserve">Ponudniki </w:t>
      </w:r>
      <w:r>
        <w:rPr>
          <w:rFonts w:ascii="Calibri" w:hAnsi="Calibri"/>
          <w:sz w:val="24"/>
        </w:rPr>
        <w:t>morajo</w:t>
      </w:r>
      <w:r w:rsidRPr="004D6BFC">
        <w:rPr>
          <w:rFonts w:ascii="Calibri" w:hAnsi="Calibri"/>
          <w:sz w:val="24"/>
        </w:rPr>
        <w:t xml:space="preserve"> za veljavnost ponudbe izpolnijo excelovo preglednico za sklope, katere ponujajo. Naročnik za veljavnost ponudbe zahteva 100 % pokritost ponujenih artiklov v sklopu. </w:t>
      </w:r>
    </w:p>
    <w:p w14:paraId="56E29B66" w14:textId="37F70230" w:rsidR="003426EB" w:rsidRPr="004D6BFC" w:rsidRDefault="003426EB" w:rsidP="003426EB">
      <w:pPr>
        <w:jc w:val="both"/>
        <w:rPr>
          <w:rFonts w:ascii="Calibri" w:hAnsi="Calibri"/>
          <w:sz w:val="24"/>
        </w:rPr>
      </w:pPr>
      <w:r>
        <w:rPr>
          <w:rFonts w:ascii="Calibri" w:hAnsi="Calibri"/>
          <w:sz w:val="24"/>
        </w:rPr>
        <w:t>V preglednico morajo ponudniki izpolniti vsa polja posameznega stolpca</w:t>
      </w:r>
      <w:r>
        <w:rPr>
          <w:rFonts w:ascii="Calibri" w:hAnsi="Calibri"/>
          <w:sz w:val="24"/>
        </w:rPr>
        <w:t xml:space="preserve"> skladno z vsebino naslova stolpca.</w:t>
      </w:r>
    </w:p>
    <w:p w14:paraId="4E708ED1" w14:textId="77777777" w:rsidR="003426EB" w:rsidRDefault="003426EB" w:rsidP="003426EB">
      <w:pPr>
        <w:rPr>
          <w:rFonts w:ascii="Calibri" w:hAnsi="Calibri"/>
          <w:sz w:val="24"/>
        </w:rPr>
      </w:pPr>
    </w:p>
    <w:p w14:paraId="4F23BDF1" w14:textId="77777777" w:rsidR="003426EB" w:rsidRPr="008428C3" w:rsidRDefault="003426EB" w:rsidP="003426EB">
      <w:pPr>
        <w:pStyle w:val="Naslov1"/>
        <w:numPr>
          <w:ilvl w:val="0"/>
          <w:numId w:val="2"/>
        </w:numPr>
        <w:jc w:val="left"/>
        <w:rPr>
          <w:rFonts w:ascii="Calibri" w:hAnsi="Calibri"/>
          <w:szCs w:val="24"/>
        </w:rPr>
      </w:pPr>
      <w:r w:rsidRPr="008428C3">
        <w:rPr>
          <w:rFonts w:ascii="Calibri" w:hAnsi="Calibri"/>
          <w:szCs w:val="24"/>
        </w:rPr>
        <w:t>Način vzorčenja</w:t>
      </w:r>
    </w:p>
    <w:p w14:paraId="293AB479" w14:textId="77777777" w:rsidR="003426EB" w:rsidRPr="004D6BFC" w:rsidRDefault="003426EB" w:rsidP="003426EB">
      <w:pPr>
        <w:rPr>
          <w:rFonts w:ascii="Calibri" w:hAnsi="Calibri"/>
          <w:sz w:val="24"/>
        </w:rPr>
      </w:pPr>
      <w:r w:rsidRPr="004D6BFC">
        <w:rPr>
          <w:rFonts w:ascii="Calibri" w:hAnsi="Calibri"/>
          <w:sz w:val="24"/>
        </w:rPr>
        <w:t>Ponudnik mora v času preverjanja ponudb zagotoviti vzorce in sicer na sledeč način:</w:t>
      </w:r>
    </w:p>
    <w:p w14:paraId="4C2A4B57" w14:textId="77777777" w:rsidR="003426EB" w:rsidRPr="004D6BFC" w:rsidRDefault="003426EB" w:rsidP="003426EB">
      <w:pPr>
        <w:numPr>
          <w:ilvl w:val="0"/>
          <w:numId w:val="1"/>
        </w:numPr>
        <w:rPr>
          <w:rFonts w:ascii="Calibri" w:hAnsi="Calibri"/>
          <w:sz w:val="24"/>
        </w:rPr>
      </w:pPr>
      <w:r w:rsidRPr="004D6BFC">
        <w:rPr>
          <w:rFonts w:ascii="Calibri" w:hAnsi="Calibri"/>
          <w:sz w:val="24"/>
        </w:rPr>
        <w:t>Naročnik bo pisno zahteval predložitev vzorcev. Rok za predložitev vzorcev je 3 (tri) delovne dni od prejema poziva.</w:t>
      </w:r>
    </w:p>
    <w:p w14:paraId="0D992A17" w14:textId="77777777" w:rsidR="003426EB" w:rsidRPr="004D6BFC" w:rsidRDefault="003426EB" w:rsidP="003426EB">
      <w:pPr>
        <w:numPr>
          <w:ilvl w:val="0"/>
          <w:numId w:val="1"/>
        </w:numPr>
        <w:rPr>
          <w:rFonts w:ascii="Calibri" w:hAnsi="Calibri"/>
          <w:sz w:val="24"/>
        </w:rPr>
      </w:pPr>
      <w:r w:rsidRPr="004D6BFC">
        <w:rPr>
          <w:rFonts w:ascii="Calibri" w:hAnsi="Calibri"/>
          <w:sz w:val="24"/>
        </w:rPr>
        <w:t>Vsi vzorci so za naročnika brezplačni.</w:t>
      </w:r>
    </w:p>
    <w:p w14:paraId="47F073E5" w14:textId="77777777" w:rsidR="003426EB" w:rsidRPr="004D6BFC" w:rsidRDefault="003426EB" w:rsidP="003426EB">
      <w:pPr>
        <w:numPr>
          <w:ilvl w:val="0"/>
          <w:numId w:val="1"/>
        </w:numPr>
        <w:jc w:val="both"/>
        <w:rPr>
          <w:rFonts w:ascii="Calibri" w:hAnsi="Calibri"/>
          <w:sz w:val="24"/>
        </w:rPr>
      </w:pPr>
      <w:r w:rsidRPr="004D6BFC">
        <w:rPr>
          <w:rFonts w:ascii="Calibri" w:hAnsi="Calibri"/>
          <w:sz w:val="24"/>
        </w:rPr>
        <w:t xml:space="preserve">Vsi vzorci bodo predloženi v originalni embalaži in s priloženo dokumentacijo proizvajalca, iz katere bo razvidna kvalitetna ustreznost glede na zahteve naročnika. </w:t>
      </w:r>
      <w:r w:rsidRPr="004D6BFC">
        <w:rPr>
          <w:rFonts w:ascii="Calibri" w:hAnsi="Calibri"/>
          <w:sz w:val="24"/>
        </w:rPr>
        <w:lastRenderedPageBreak/>
        <w:t>Dokumentacija proizvajalca mora biti BERLJIVA in predložena v jeziku proizvajalca. Na zahtevo naročnika bo ponudnik zagotovil laični slovenski prevod.</w:t>
      </w:r>
    </w:p>
    <w:p w14:paraId="6E9AF33A" w14:textId="77777777" w:rsidR="003426EB" w:rsidRPr="004D6BFC" w:rsidRDefault="003426EB" w:rsidP="003426EB">
      <w:pPr>
        <w:numPr>
          <w:ilvl w:val="0"/>
          <w:numId w:val="1"/>
        </w:numPr>
        <w:rPr>
          <w:rFonts w:ascii="Calibri" w:hAnsi="Calibri"/>
          <w:sz w:val="24"/>
        </w:rPr>
      </w:pPr>
      <w:r w:rsidRPr="004D6BFC">
        <w:rPr>
          <w:rFonts w:ascii="Calibri" w:hAnsi="Calibri"/>
          <w:sz w:val="24"/>
        </w:rPr>
        <w:t>Vsi ponujeni artikli morajo imeti CE certifikat in ustrezna dovoljenja za promet v EU.</w:t>
      </w:r>
    </w:p>
    <w:p w14:paraId="4971EC82" w14:textId="77777777" w:rsidR="003426EB" w:rsidRDefault="003426EB" w:rsidP="003426EB">
      <w:pPr>
        <w:numPr>
          <w:ilvl w:val="0"/>
          <w:numId w:val="1"/>
        </w:numPr>
        <w:jc w:val="both"/>
        <w:rPr>
          <w:rFonts w:ascii="Calibri" w:hAnsi="Calibri"/>
          <w:sz w:val="24"/>
        </w:rPr>
      </w:pPr>
      <w:r w:rsidRPr="004D6BFC">
        <w:rPr>
          <w:rFonts w:ascii="Calibri" w:hAnsi="Calibri"/>
          <w:sz w:val="24"/>
        </w:rPr>
        <w:t>Naročnik bo opredelil potrebno količino vzorcev v pozivu, pri čemer je obseg vzorcev v izključni pristojnosti naročnika.</w:t>
      </w:r>
    </w:p>
    <w:p w14:paraId="328B1B8F" w14:textId="77777777" w:rsidR="003426EB" w:rsidRDefault="003426EB" w:rsidP="003426EB">
      <w:pPr>
        <w:numPr>
          <w:ilvl w:val="0"/>
          <w:numId w:val="1"/>
        </w:numPr>
        <w:rPr>
          <w:rFonts w:ascii="Calibri" w:hAnsi="Calibri"/>
          <w:sz w:val="24"/>
        </w:rPr>
      </w:pPr>
      <w:r>
        <w:rPr>
          <w:rFonts w:ascii="Calibri" w:hAnsi="Calibri"/>
          <w:sz w:val="24"/>
        </w:rPr>
        <w:t>Način testiranja bo naročnik opredelil v pozivu.</w:t>
      </w:r>
    </w:p>
    <w:p w14:paraId="0FCF68EB" w14:textId="77777777" w:rsidR="003426EB" w:rsidRPr="004D6BFC" w:rsidRDefault="003426EB" w:rsidP="003426EB">
      <w:pPr>
        <w:rPr>
          <w:rFonts w:ascii="Calibri" w:hAnsi="Calibri"/>
          <w:sz w:val="24"/>
        </w:rPr>
      </w:pPr>
    </w:p>
    <w:p w14:paraId="22F8B552" w14:textId="77777777" w:rsidR="003426EB" w:rsidRPr="008428C3" w:rsidRDefault="003426EB" w:rsidP="003426EB">
      <w:pPr>
        <w:pStyle w:val="Naslov1"/>
        <w:numPr>
          <w:ilvl w:val="0"/>
          <w:numId w:val="2"/>
        </w:numPr>
        <w:jc w:val="left"/>
        <w:rPr>
          <w:rFonts w:ascii="Calibri" w:hAnsi="Calibri"/>
          <w:szCs w:val="24"/>
        </w:rPr>
      </w:pPr>
      <w:r w:rsidRPr="008428C3">
        <w:rPr>
          <w:rFonts w:ascii="Calibri" w:hAnsi="Calibri"/>
          <w:szCs w:val="24"/>
        </w:rPr>
        <w:t>Pogoji izvajanja javnega naročila</w:t>
      </w:r>
    </w:p>
    <w:p w14:paraId="54C3C499" w14:textId="2CC22232" w:rsidR="003426EB" w:rsidRPr="00807C32" w:rsidRDefault="003426EB" w:rsidP="003426EB">
      <w:pPr>
        <w:tabs>
          <w:tab w:val="num" w:pos="540"/>
        </w:tabs>
        <w:jc w:val="both"/>
        <w:rPr>
          <w:rFonts w:cstheme="minorHAnsi"/>
          <w:sz w:val="24"/>
          <w:szCs w:val="24"/>
        </w:rPr>
      </w:pPr>
      <w:r>
        <w:rPr>
          <w:rFonts w:ascii="Calibri" w:hAnsi="Calibri"/>
          <w:sz w:val="24"/>
        </w:rPr>
        <w:t>Izbrani ponudnik – dobavitelj, bo ves čas trajanja pogodbenega razmerja zagotavljal</w:t>
      </w:r>
      <w:r>
        <w:rPr>
          <w:rFonts w:ascii="Calibri" w:hAnsi="Calibri"/>
          <w:sz w:val="24"/>
        </w:rPr>
        <w:t xml:space="preserve"> :</w:t>
      </w:r>
    </w:p>
    <w:p w14:paraId="195CA0E8" w14:textId="2EA6A318" w:rsidR="003426EB" w:rsidRPr="00807C32" w:rsidRDefault="003426EB" w:rsidP="003426EB">
      <w:pPr>
        <w:jc w:val="both"/>
        <w:rPr>
          <w:rFonts w:cstheme="minorHAnsi"/>
          <w:sz w:val="24"/>
          <w:szCs w:val="24"/>
        </w:rPr>
      </w:pPr>
      <w:r w:rsidRPr="00807C32">
        <w:rPr>
          <w:rFonts w:cstheme="minorHAnsi"/>
          <w:sz w:val="24"/>
          <w:szCs w:val="24"/>
        </w:rPr>
        <w:t>- dobavitelj bo sprejemal naročilnice pisno po elektronski pošti ali faksu, izjemoma  telefonično v delovnem času dobavitelja, ki je od ponedeljka do vključno petka od 8:00 ure do 14:00 ure;</w:t>
      </w:r>
    </w:p>
    <w:p w14:paraId="35F99BF9" w14:textId="49CB9BC5" w:rsidR="003426EB" w:rsidRPr="00807C32" w:rsidRDefault="003426EB" w:rsidP="003426EB">
      <w:pPr>
        <w:jc w:val="both"/>
        <w:rPr>
          <w:rFonts w:cstheme="minorHAnsi"/>
          <w:sz w:val="24"/>
          <w:szCs w:val="24"/>
        </w:rPr>
      </w:pPr>
      <w:r w:rsidRPr="00807C32">
        <w:rPr>
          <w:rFonts w:cstheme="minorHAnsi"/>
          <w:sz w:val="24"/>
          <w:szCs w:val="24"/>
        </w:rPr>
        <w:t>- vse dobave bo vršil v roku do  48 ur od prejema naročilnice.  Vsa naročila, z oznako NUJNO bo realiziral  v roku do 24-ih ur po prejemu naročila;</w:t>
      </w:r>
    </w:p>
    <w:p w14:paraId="3AA3F98B" w14:textId="2323BC6B" w:rsidR="003426EB" w:rsidRPr="00807C32" w:rsidRDefault="003426EB" w:rsidP="003426EB">
      <w:pPr>
        <w:jc w:val="both"/>
        <w:rPr>
          <w:rFonts w:cstheme="minorHAnsi"/>
          <w:sz w:val="24"/>
          <w:szCs w:val="24"/>
        </w:rPr>
      </w:pPr>
      <w:r w:rsidRPr="00807C32">
        <w:rPr>
          <w:rFonts w:cstheme="minorHAnsi"/>
          <w:sz w:val="24"/>
          <w:szCs w:val="24"/>
        </w:rPr>
        <w:t>- v primeru, da dobavitelj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14:paraId="54CF0228" w14:textId="2D002545" w:rsidR="003426EB" w:rsidRPr="00807C32" w:rsidRDefault="003426EB" w:rsidP="003426EB">
      <w:pPr>
        <w:jc w:val="both"/>
        <w:rPr>
          <w:rFonts w:cstheme="minorHAnsi"/>
          <w:szCs w:val="24"/>
        </w:rPr>
      </w:pPr>
      <w:r w:rsidRPr="00807C32">
        <w:rPr>
          <w:rFonts w:cstheme="minorHAnsi"/>
          <w:sz w:val="24"/>
          <w:szCs w:val="24"/>
        </w:rPr>
        <w:t xml:space="preserve">- dobavitelj se obvezuje, dobaviti količino naročenega blaga v posameznem naročilu v celoti; </w:t>
      </w:r>
    </w:p>
    <w:p w14:paraId="2492A435" w14:textId="77777777" w:rsidR="003426EB" w:rsidRPr="00807C32"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dobava blaga se vrši po načelu DDP - razloženo v skladišča naročnika na naslov naročnika;</w:t>
      </w:r>
    </w:p>
    <w:p w14:paraId="28B23968" w14:textId="77777777" w:rsidR="003426EB" w:rsidRPr="00807C32" w:rsidRDefault="003426EB" w:rsidP="003426EB">
      <w:pPr>
        <w:pStyle w:val="Telobesedila"/>
        <w:rPr>
          <w:rFonts w:asciiTheme="minorHAnsi" w:hAnsiTheme="minorHAnsi" w:cstheme="minorHAnsi"/>
          <w:szCs w:val="24"/>
        </w:rPr>
      </w:pPr>
    </w:p>
    <w:p w14:paraId="3299F757" w14:textId="77777777" w:rsidR="003426EB"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dobavitelj je dolžan na svoje stroške poskrbeti za odvoz celotne embalaže, ki bo predmet dostave blaga;</w:t>
      </w:r>
    </w:p>
    <w:p w14:paraId="7728331B" w14:textId="77777777" w:rsidR="003426EB" w:rsidRDefault="003426EB" w:rsidP="003426EB">
      <w:pPr>
        <w:pStyle w:val="Telobesedila"/>
        <w:rPr>
          <w:rFonts w:asciiTheme="minorHAnsi" w:hAnsiTheme="minorHAnsi" w:cstheme="minorHAnsi"/>
          <w:szCs w:val="24"/>
        </w:rPr>
      </w:pPr>
    </w:p>
    <w:p w14:paraId="472F6EB0" w14:textId="57B2886A" w:rsidR="003426EB"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dobavitelj je dolžan ob vsaki dobavi skupaj z naročenim materialom naročniku izročiti papirno dobavnico, napisano v slovenskem jeziku;</w:t>
      </w:r>
    </w:p>
    <w:p w14:paraId="6EDE8ABC" w14:textId="77777777" w:rsidR="003426EB" w:rsidRPr="00807C32" w:rsidRDefault="003426EB" w:rsidP="003426EB">
      <w:pPr>
        <w:pStyle w:val="Telobesedila"/>
        <w:rPr>
          <w:rFonts w:asciiTheme="minorHAnsi" w:hAnsiTheme="minorHAnsi" w:cstheme="minorHAnsi"/>
          <w:szCs w:val="24"/>
        </w:rPr>
      </w:pPr>
    </w:p>
    <w:p w14:paraId="01B6284A" w14:textId="77777777" w:rsidR="003426EB" w:rsidRPr="00807C32"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xml:space="preserve">- dobavitelj mora na vsaki dobavnici zagotoviti sledeče podatke:  številko naročilnice, šifro artikla iz naročilnice, opis blaga, ki je enakovreden opisu iz ponudbe, enoto mere, ki je enakovredna ponudbeni, kataloško število  in morebitne druge podatke, potrebne  za uspešno izvedbo dostave; </w:t>
      </w:r>
    </w:p>
    <w:p w14:paraId="44345AE7" w14:textId="77777777" w:rsidR="003426EB" w:rsidRPr="00807C32" w:rsidRDefault="003426EB" w:rsidP="003426EB">
      <w:pPr>
        <w:pStyle w:val="Telobesedila"/>
        <w:rPr>
          <w:rFonts w:asciiTheme="minorHAnsi" w:hAnsiTheme="minorHAnsi" w:cstheme="minorHAnsi"/>
          <w:szCs w:val="24"/>
        </w:rPr>
      </w:pPr>
    </w:p>
    <w:p w14:paraId="2790165B" w14:textId="77777777" w:rsidR="003426EB" w:rsidRPr="00807C32"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dobavitelj zagotavlja, da bo kvaliteta blaga ves čas trajanja pogodbe enaka;</w:t>
      </w:r>
    </w:p>
    <w:p w14:paraId="5DB661A5" w14:textId="77777777" w:rsidR="003426EB" w:rsidRPr="00807C32" w:rsidRDefault="003426EB" w:rsidP="003426EB">
      <w:pPr>
        <w:pStyle w:val="Telobesedila"/>
        <w:rPr>
          <w:rFonts w:asciiTheme="minorHAnsi" w:hAnsiTheme="minorHAnsi" w:cstheme="minorHAnsi"/>
          <w:szCs w:val="24"/>
        </w:rPr>
      </w:pPr>
    </w:p>
    <w:p w14:paraId="38CCE6CF" w14:textId="77777777" w:rsidR="003426EB" w:rsidRPr="00807C32"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dobavitelj omogoča količinski prevzem blaga ob prevzemu, kakovostni pa v uzančnih rokih;</w:t>
      </w:r>
    </w:p>
    <w:p w14:paraId="27BF744F" w14:textId="77777777" w:rsidR="003426EB" w:rsidRPr="00807C32" w:rsidRDefault="003426EB" w:rsidP="003426EB">
      <w:pPr>
        <w:pStyle w:val="Telobesedila"/>
        <w:rPr>
          <w:rFonts w:asciiTheme="minorHAnsi" w:hAnsiTheme="minorHAnsi" w:cstheme="minorHAnsi"/>
          <w:szCs w:val="24"/>
        </w:rPr>
      </w:pPr>
    </w:p>
    <w:p w14:paraId="76DDBDC2" w14:textId="77777777" w:rsidR="003426EB" w:rsidRPr="00807C32"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dobavitelj se zavezuje, da bo pravočasno in sprotno seznanjal naročnika o spremembi kataloške številke obstoječega artikla, če bo do nje prišlo, vendar je taka sprememba zgolj dopustna izjema;</w:t>
      </w:r>
    </w:p>
    <w:p w14:paraId="33C5AB1F" w14:textId="77777777" w:rsidR="003426EB" w:rsidRPr="00807C32" w:rsidRDefault="003426EB" w:rsidP="003426EB">
      <w:pPr>
        <w:pStyle w:val="Telobesedila"/>
        <w:rPr>
          <w:rFonts w:asciiTheme="minorHAnsi" w:hAnsiTheme="minorHAnsi" w:cstheme="minorHAnsi"/>
          <w:szCs w:val="24"/>
        </w:rPr>
      </w:pPr>
    </w:p>
    <w:p w14:paraId="4142909D" w14:textId="77777777" w:rsidR="003426EB" w:rsidRPr="00807C32"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dobavitelj bo izstavil račun po vsaki izvedeni dobavi;</w:t>
      </w:r>
    </w:p>
    <w:p w14:paraId="31B2B466" w14:textId="77777777" w:rsidR="003426EB" w:rsidRPr="00807C32" w:rsidRDefault="003426EB" w:rsidP="003426EB">
      <w:pPr>
        <w:pStyle w:val="Telobesedila"/>
        <w:rPr>
          <w:rFonts w:asciiTheme="minorHAnsi" w:hAnsiTheme="minorHAnsi" w:cstheme="minorHAnsi"/>
          <w:szCs w:val="24"/>
        </w:rPr>
      </w:pPr>
    </w:p>
    <w:p w14:paraId="2FBF6CF8" w14:textId="77777777" w:rsidR="003426EB" w:rsidRPr="00807C32"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dobavitelj bo na vsakem računu navedel najmanj naslednje podatke: številka naročilnice,  šifra artikla dobavitelja iz javnega naročila  ter ostale potrebne podatke o artiklu; nepopolne dokumente bo naročnik zavračal in blaga ni dolžan plačati;</w:t>
      </w:r>
    </w:p>
    <w:p w14:paraId="5DC43D9C" w14:textId="77777777" w:rsidR="003426EB" w:rsidRPr="00807C32" w:rsidRDefault="003426EB" w:rsidP="003426EB">
      <w:pPr>
        <w:pStyle w:val="Telobesedila"/>
        <w:rPr>
          <w:rFonts w:asciiTheme="minorHAnsi" w:hAnsiTheme="minorHAnsi" w:cstheme="minorHAnsi"/>
          <w:szCs w:val="24"/>
        </w:rPr>
      </w:pPr>
    </w:p>
    <w:p w14:paraId="4C7C6981" w14:textId="3EC5484A" w:rsidR="003426EB" w:rsidRPr="00807C32" w:rsidRDefault="003426EB" w:rsidP="003426EB">
      <w:pPr>
        <w:pStyle w:val="Telobesedila"/>
        <w:rPr>
          <w:rFonts w:asciiTheme="minorHAnsi" w:hAnsiTheme="minorHAnsi" w:cstheme="minorHAnsi"/>
          <w:szCs w:val="24"/>
        </w:rPr>
      </w:pPr>
      <w:r w:rsidRPr="00807C32">
        <w:rPr>
          <w:rFonts w:asciiTheme="minorHAnsi" w:hAnsiTheme="minorHAnsi" w:cstheme="minorHAnsi"/>
          <w:szCs w:val="24"/>
        </w:rPr>
        <w:t>- v primeru, da dobavitelj ponuja blago iz te pogodbe v prosti prodaji po nižjih cenah od cen dogovorjenih v tem pogodbi, da prodaja blago v določenih obdobjih s popusti, znižanji zaradi akcij, je o vseh teh znižanjih dolžan obvestiti naročnika in mu omogočiti nakup po znižanih cenah. V primeru opustitve te možnosti, ima naročnik pravico prekiniti pogodbo</w:t>
      </w:r>
      <w:r>
        <w:rPr>
          <w:rFonts w:asciiTheme="minorHAnsi" w:hAnsiTheme="minorHAnsi" w:cstheme="minorHAnsi"/>
          <w:szCs w:val="24"/>
        </w:rPr>
        <w:t>.</w:t>
      </w:r>
    </w:p>
    <w:p w14:paraId="4F9CA29B" w14:textId="77777777" w:rsidR="003426EB" w:rsidRDefault="003426EB" w:rsidP="003426EB">
      <w:pPr>
        <w:tabs>
          <w:tab w:val="num" w:pos="540"/>
        </w:tabs>
        <w:jc w:val="both"/>
      </w:pPr>
    </w:p>
    <w:sectPr w:rsidR="003426E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36FDF" w14:textId="77777777" w:rsidR="003426EB" w:rsidRDefault="003426EB" w:rsidP="003426EB">
      <w:pPr>
        <w:spacing w:after="0" w:line="240" w:lineRule="auto"/>
      </w:pPr>
      <w:r>
        <w:separator/>
      </w:r>
    </w:p>
  </w:endnote>
  <w:endnote w:type="continuationSeparator" w:id="0">
    <w:p w14:paraId="7E93B2C3" w14:textId="77777777" w:rsidR="003426EB" w:rsidRDefault="003426EB" w:rsidP="0034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DE515" w14:textId="77777777" w:rsidR="003426EB" w:rsidRDefault="003426EB" w:rsidP="003426EB">
      <w:pPr>
        <w:spacing w:after="0" w:line="240" w:lineRule="auto"/>
      </w:pPr>
      <w:r>
        <w:separator/>
      </w:r>
    </w:p>
  </w:footnote>
  <w:footnote w:type="continuationSeparator" w:id="0">
    <w:p w14:paraId="786588C3" w14:textId="77777777" w:rsidR="003426EB" w:rsidRDefault="003426EB" w:rsidP="003426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E7C4" w14:textId="77777777" w:rsidR="003426EB" w:rsidRPr="0075715D" w:rsidRDefault="003426EB" w:rsidP="003426EB">
    <w:pPr>
      <w:pStyle w:val="Naslov"/>
      <w:jc w:val="both"/>
      <w:rPr>
        <w:rFonts w:asciiTheme="minorHAnsi" w:hAnsiTheme="minorHAnsi" w:cstheme="minorHAnsi"/>
      </w:rPr>
    </w:pPr>
    <w:r w:rsidRPr="0075715D">
      <w:rPr>
        <w:rFonts w:asciiTheme="minorHAnsi" w:hAnsiTheme="minorHAnsi" w:cstheme="minorHAnsi"/>
      </w:rPr>
      <w:t>BOLNIŠNICA ZA ŽENSKE BOLEZNI IN PORODNIŠTVO POSTOJNA</w:t>
    </w:r>
  </w:p>
  <w:p w14:paraId="25741116" w14:textId="77777777" w:rsidR="003426EB" w:rsidRPr="0075715D" w:rsidRDefault="003426EB" w:rsidP="003426EB">
    <w:pPr>
      <w:pStyle w:val="Naslov"/>
      <w:jc w:val="both"/>
      <w:rPr>
        <w:rFonts w:asciiTheme="minorHAnsi" w:hAnsiTheme="minorHAnsi" w:cstheme="minorHAnsi"/>
      </w:rPr>
    </w:pPr>
    <w:r w:rsidRPr="0075715D">
      <w:rPr>
        <w:rFonts w:asciiTheme="minorHAnsi" w:hAnsiTheme="minorHAnsi" w:cstheme="minorHAnsi"/>
      </w:rPr>
      <w:t>Prečna ulica 4, 6230 POSTOJNA</w:t>
    </w:r>
  </w:p>
  <w:p w14:paraId="0382CF9B" w14:textId="77777777" w:rsidR="003426EB" w:rsidRDefault="003426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B789E"/>
    <w:multiLevelType w:val="hybridMultilevel"/>
    <w:tmpl w:val="3C7EFE52"/>
    <w:lvl w:ilvl="0" w:tplc="EED29620">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8576500">
    <w:abstractNumId w:val="1"/>
  </w:num>
  <w:num w:numId="2" w16cid:durableId="1390499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2AF"/>
    <w:rsid w:val="00104D50"/>
    <w:rsid w:val="003426EB"/>
    <w:rsid w:val="003E1C19"/>
    <w:rsid w:val="00425748"/>
    <w:rsid w:val="004C2161"/>
    <w:rsid w:val="00A432AF"/>
    <w:rsid w:val="00DF44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BDBBC"/>
  <w15:chartTrackingRefBased/>
  <w15:docId w15:val="{D63174D2-56A2-42ED-B410-ECF59DAD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3426EB"/>
    <w:pPr>
      <w:keepNext/>
      <w:spacing w:after="0" w:line="240" w:lineRule="auto"/>
      <w:jc w:val="center"/>
      <w:outlineLvl w:val="0"/>
    </w:pPr>
    <w:rPr>
      <w:rFonts w:ascii="Times New Roman" w:eastAsia="Times New Roman" w:hAnsi="Times New Roman" w:cs="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A432A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32AF"/>
    <w:rPr>
      <w:rFonts w:ascii="Segoe UI" w:hAnsi="Segoe UI" w:cs="Segoe UI"/>
      <w:sz w:val="18"/>
      <w:szCs w:val="18"/>
    </w:rPr>
  </w:style>
  <w:style w:type="paragraph" w:styleId="Glava">
    <w:name w:val="header"/>
    <w:basedOn w:val="Navaden"/>
    <w:link w:val="GlavaZnak"/>
    <w:uiPriority w:val="99"/>
    <w:unhideWhenUsed/>
    <w:rsid w:val="003426EB"/>
    <w:pPr>
      <w:tabs>
        <w:tab w:val="center" w:pos="4536"/>
        <w:tab w:val="right" w:pos="9072"/>
      </w:tabs>
      <w:spacing w:after="0" w:line="240" w:lineRule="auto"/>
    </w:pPr>
  </w:style>
  <w:style w:type="character" w:customStyle="1" w:styleId="GlavaZnak">
    <w:name w:val="Glava Znak"/>
    <w:basedOn w:val="Privzetapisavaodstavka"/>
    <w:link w:val="Glava"/>
    <w:uiPriority w:val="99"/>
    <w:rsid w:val="003426EB"/>
  </w:style>
  <w:style w:type="paragraph" w:styleId="Noga">
    <w:name w:val="footer"/>
    <w:basedOn w:val="Navaden"/>
    <w:link w:val="NogaZnak"/>
    <w:uiPriority w:val="99"/>
    <w:unhideWhenUsed/>
    <w:rsid w:val="003426EB"/>
    <w:pPr>
      <w:tabs>
        <w:tab w:val="center" w:pos="4536"/>
        <w:tab w:val="right" w:pos="9072"/>
      </w:tabs>
      <w:spacing w:after="0" w:line="240" w:lineRule="auto"/>
    </w:pPr>
  </w:style>
  <w:style w:type="character" w:customStyle="1" w:styleId="NogaZnak">
    <w:name w:val="Noga Znak"/>
    <w:basedOn w:val="Privzetapisavaodstavka"/>
    <w:link w:val="Noga"/>
    <w:uiPriority w:val="99"/>
    <w:rsid w:val="003426EB"/>
  </w:style>
  <w:style w:type="character" w:customStyle="1" w:styleId="Naslov1Znak">
    <w:name w:val="Naslov 1 Znak"/>
    <w:basedOn w:val="Privzetapisavaodstavka"/>
    <w:link w:val="Naslov1"/>
    <w:rsid w:val="003426EB"/>
    <w:rPr>
      <w:rFonts w:ascii="Times New Roman" w:eastAsia="Times New Roman" w:hAnsi="Times New Roman" w:cs="Times New Roman"/>
      <w:b/>
      <w:sz w:val="24"/>
      <w:szCs w:val="20"/>
      <w:lang w:eastAsia="sl-SI"/>
    </w:rPr>
  </w:style>
  <w:style w:type="paragraph" w:styleId="Naslov">
    <w:name w:val="Title"/>
    <w:basedOn w:val="Navaden"/>
    <w:link w:val="NaslovZnak"/>
    <w:qFormat/>
    <w:rsid w:val="003426EB"/>
    <w:pPr>
      <w:spacing w:after="0" w:line="240" w:lineRule="auto"/>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3426EB"/>
    <w:rPr>
      <w:rFonts w:ascii="Arial" w:eastAsia="Times New Roman" w:hAnsi="Arial" w:cs="Times New Roman"/>
      <w:b/>
      <w:sz w:val="24"/>
      <w:szCs w:val="20"/>
      <w:lang w:eastAsia="sl-SI"/>
    </w:rPr>
  </w:style>
  <w:style w:type="paragraph" w:styleId="Telobesedila">
    <w:name w:val="Body Text"/>
    <w:basedOn w:val="Navaden"/>
    <w:link w:val="TelobesedilaZnak"/>
    <w:rsid w:val="003426EB"/>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3426EB"/>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718</Words>
  <Characters>4093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Stegel-Bizjak</dc:creator>
  <cp:keywords/>
  <dc:description/>
  <cp:lastModifiedBy>anica hladnik</cp:lastModifiedBy>
  <cp:revision>5</cp:revision>
  <cp:lastPrinted>2022-10-17T10:26:00Z</cp:lastPrinted>
  <dcterms:created xsi:type="dcterms:W3CDTF">2022-10-17T10:25:00Z</dcterms:created>
  <dcterms:modified xsi:type="dcterms:W3CDTF">2022-10-19T14:06:00Z</dcterms:modified>
</cp:coreProperties>
</file>